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F0" w:rsidRPr="00BD5F6C" w:rsidRDefault="00AA4EF0" w:rsidP="00AA4EF0">
      <w:pPr>
        <w:widowControl/>
        <w:autoSpaceDE/>
        <w:autoSpaceDN/>
        <w:spacing w:line="288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 xml:space="preserve">ДОКУМЕНТЫ, РЕГЛАМЕНТИРУЮЩИЕ РАБОТУ ПСИХОЛОГА </w:t>
      </w:r>
    </w:p>
    <w:p w:rsidR="00AA4EF0" w:rsidRPr="00BD5F6C" w:rsidRDefault="00AA4EF0" w:rsidP="00AA4EF0">
      <w:pPr>
        <w:widowControl/>
        <w:autoSpaceDE/>
        <w:autoSpaceDN/>
        <w:spacing w:line="288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В СИСТЕМЕ ОБРАЗОВАНИЯ</w:t>
      </w:r>
      <w:r w:rsidRPr="00BD5F6C">
        <w:rPr>
          <w:rFonts w:eastAsia="Times New Roman" w:cs="Times New Roman"/>
          <w:b/>
          <w:color w:val="002060"/>
          <w:sz w:val="24"/>
          <w:szCs w:val="24"/>
          <w:lang w:bidi="ar-SA"/>
        </w:rPr>
        <w:t xml:space="preserve"> РФ</w:t>
      </w:r>
    </w:p>
    <w:p w:rsidR="00AA4EF0" w:rsidRPr="00AA4EF0" w:rsidRDefault="00AA4EF0" w:rsidP="00AA4EF0">
      <w:pPr>
        <w:widowControl/>
        <w:autoSpaceDE/>
        <w:autoSpaceDN/>
        <w:spacing w:line="288" w:lineRule="atLeast"/>
        <w:jc w:val="center"/>
        <w:rPr>
          <w:rFonts w:eastAsia="Times New Roman" w:cs="Times New Roman"/>
          <w:b/>
          <w:color w:val="0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Закон Российской Федерации №3266-1 от 10.06.92 (в. редакции Федерального Закона от 13.01.96 №12-ФЗ) "Об образовании" (статьи 53, 54, 55, 56).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Инструктивное письмо №16 от 27.04.89 Госкомитета СССР по народному образованию "О введении должности психолога в учреждениях народного образования".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Приказ Министерства образования РФ от 22.10.99. №636 «Об утверждении положения о службе практической психологии в системе Министерства образования РФ».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Письмо Министерства образования РФ от 1.03.99. №3 «Об использовании рабочего времени педагога-психолога образовательного учреждения».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Решение коллегии Министерства образования РФ от 29.03.95 №7/1 "О состоянии и перспективах развития службы практической психологии образования в РФ".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Тарифно-квалификационные характеристики по должностям работников учреждений и организаций образования.</w:t>
      </w:r>
    </w:p>
    <w:p w:rsidR="00AA4EF0" w:rsidRPr="00AA4EF0" w:rsidRDefault="00AA4EF0" w:rsidP="00AA4EF0">
      <w:pPr>
        <w:widowControl/>
        <w:numPr>
          <w:ilvl w:val="0"/>
          <w:numId w:val="1"/>
        </w:numPr>
        <w:autoSpaceDE/>
        <w:autoSpaceDN/>
        <w:spacing w:line="288" w:lineRule="atLeast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Постановление Министерства труда и социального развития РФ от 27.09.96 №1 "Об утверждении Положения о профессиональной ориентации и психологической поддержке населения в Российской Федерации" введено в действие инструктивным письмом Министерства общего и профессионального образования РФ №7 от 28. 01.97.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C00000"/>
          <w:sz w:val="24"/>
          <w:szCs w:val="24"/>
          <w:lang w:bidi="ar-SA"/>
        </w:rPr>
        <w:t>ПОЛОЖЕНИЕ О СЛУЖБЕ ПРАКТИЧЕСКОЙ ПСИХОЛОГИИ В СИСТЕМЕ МИНИСТЕРСТВА ОБРАЗОВАНИЯ РОССИЙСКОЙ ФЕДЕРАЦИИ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I. ОБЩИЕ ПОЛОЖЕНИЯ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Настоящее Положение определяет организационно-методическую основу деятельности службы практической психологии в системе Министерства образования Российской Федерации (далее - Служба).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2. Под Службой понимается организационная структура, в состав которой входят педагоги - психологи образовательных учреждений всех типов, образовательные учреждения для детей, нуждающихся в психолого-педагогической и медико-социальной помощи (ППМС - центры), психолого-педагогические и медико-педагогические комиссии (ПМПК), научные учреждения, подразделения высших учебных заведений, учебно-методические кабинеты и центры органов управления образованием и другие учреждения, оказывающие психологическую помощь участникам образовательного процесса.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2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3. Служба оказывает содействие формированию развивающего образа жизни обучающихся, воспитанников, их индивидуальности на всех этапах непрерывного образования, развитию у обучающихся воспитанников творческих способностей, созданию у них позитивной мотивации к обучению, а также определению психологических причин нарушения личностного и социального развития и профилактики условий возникновения подобных нарушений.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2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 xml:space="preserve">4. В своей деятельности Служба руководствуется международными актами в области защиты прав детей. Законом Российской Федерации «Об образовании», федеральными законами, указами и распоряжениями Президента Российской Федерации, постановлениями и 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распоряжениями Правительства Российской Федерации, решениями соответствующих органов управления образованием, настоящим Положением.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 ЦЕЛИ И ЗАДАЧИ СЛУЖБЫ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20"/>
        <w:jc w:val="both"/>
        <w:rPr>
          <w:rFonts w:eastAsia="Times New Roman" w:cs="Times New Roman"/>
          <w:b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C00000"/>
          <w:sz w:val="24"/>
          <w:szCs w:val="24"/>
          <w:lang w:bidi="ar-SA"/>
        </w:rPr>
        <w:t>1. Целями Службы являются: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администрации и педагогическим коллективам образовательных учреждений всех типов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в приобретении обучающимися, воспитанниками образовательных учреждений психологических знаний, умений и навыков, необходимых для получения профессии, развития карьеры, достижения успеха в жизни;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педагогическим работникам, родителям (законным представителям) в воспитании обучающихся,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b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C00000"/>
          <w:sz w:val="24"/>
          <w:szCs w:val="24"/>
          <w:lang w:bidi="ar-SA"/>
        </w:rPr>
        <w:t>2. Задачи Службы: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личностному и интеллектуальному развитию обучающихся, воспитанников на каждом возрастном этапе развития личности;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формирование у обучающихся, воспитанников способности к самоопределению и саморазвитию;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педагогическому коллективу в гармонизации социально-психологического климата в образовательных учреждениях;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обучающихся, воспитанников;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профилактика и преодоление отклонений в социальном и психологическом здоровье, а также в развитии обучающихся, воспитанников;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участие в комплексной психолого - педагогической 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отдельных образовательных учреждений;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распространению и внедрению в практику образовательных учреждений достижений в области отечественной и зарубежной психологии;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 содействие в обеспечении деятельности педагогических работников образовательных учреждений научно-методическими материалами и разработками в области психологии.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lastRenderedPageBreak/>
        <w:t>III. ОРГАНИЗАЦИЯ ДЕЯТЕЛЬНОСТИ СЛУЖБЫ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Первичная помощь участникам образовательного процесса в образовательных учреждениях всех типов оказывается педагогом-психологом (педагогами - психологами) или группой специалистов с его участием. Состав группы специалистов определяется целями и задачами конкретного образовательного учреждения.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2. Специализированная помощь участникам образовательного процесса, а также содействие в профессиональной деятельности педагогов - психологов образовательных учреждений всех типов оказывается учреждениями, предназначенными для углубленной специализированной помощи детям, имеющим проблемы в обучении, развитии и воспитании: образовательными учреждениями для детей, нуждающихся в психолого - педагогической и медико - социальной помощи, и психолого - педагогическими и медико - педагогическими комиссиями.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3. Научно-методическое обеспечение деятельности службы осуществляется научными учреждениями, подразделениями высших учебных заведений, учебно - методическими кабинетами и центрами органов управления образованием, а также научными учреждениями Российской академии образования.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IV. ОСНОВНЫЕ НАПРАВЛЕНИЯ ДЕЯТЕЛЬНОСТИ СЛУЖБЫ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К основным направлениям деятельности Службы относятся: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психологическое просвещение —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психологическая профилактика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— предупреждение возникновения явлений дезадаптации 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психологическая диагностика —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углубленное психолого - педагогическое 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психологическая коррекция —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 - психологов, дефектологов, логопедов, врачей, социальных педагогов и других специалистов;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—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консультативная деятельность —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ДОЛЖНОСТНЫЕ ОБЯЗАННОСТИ ПЕДАГОГА-ПСИХОЛОГА УЧРЕЖДЕНИЯ ОБРАЗОВАНИЯ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lastRenderedPageBreak/>
        <w:t>Педагог-психолог учреждения образования: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осуществляет профессиональную деятельность, направленную на сохранение психического, соматического и социального благополучия обучающихся и воспитанников в процессе воспитания обучения в учреждении;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содействует охране прав личности в соответствии с Конвенцией по охране прав ребёнка;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способствует гармонизации социальной сферы учреждения и осуществляет превентивные мероприятия по профилактике возникновения социальной дезадаптации, определяет факторы, препятствующие развитию личности обучающихся и воспитанников и принимает меры по оказании различного вида психологической помощи (</w:t>
      </w:r>
      <w:r w:rsidRPr="00BD5F6C">
        <w:rPr>
          <w:rFonts w:eastAsia="Times New Roman" w:cs="Times New Roman"/>
          <w:color w:val="000000"/>
          <w:sz w:val="24"/>
          <w:szCs w:val="24"/>
          <w:lang w:bidi="ar-SA"/>
        </w:rPr>
        <w:t>психокоррекци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онной, реабилитационной, </w:t>
      </w:r>
      <w:r w:rsidRPr="00BD5F6C">
        <w:rPr>
          <w:rFonts w:eastAsia="Times New Roman" w:cs="Times New Roman"/>
          <w:color w:val="000000"/>
          <w:sz w:val="24"/>
          <w:szCs w:val="24"/>
          <w:lang w:bidi="ar-SA"/>
        </w:rPr>
        <w:t>психофасили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тационной и консультативной), оказывает помощь воспитанникам и обучающимся, родителям (лицам, их заменяющим), педагогическому коллективу в решении конкретных проблем;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проводит психологическую диагностику различного профиля и предназначения;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составляет психолого - педагогические заключения по материалам исследований, работу с целые ориентации педагогического коллектива, а также родителей (лиц, их заменяющих) в проблемах личностного и социального развития воспитанников и обучающихся;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ведёт документацию по установленной форме и использует сё по назначению;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участвует в планировании и разработке развивающих и коррекционных программ образовательной деятельности с учётом индивидуальных и половозрастных особенностей личности воспитанников и обучающихся, способствует развитию у них готовности к ориентации в различных ситуаци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softHyphen/>
        <w:t>ях жизненного и социального самоопределения;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осуществляет психологическую поддержку творчески одарённых обучающихся и воспитанников, содействует их развитию, определяет степень отклонения в развитии воспитанников и обучающихся, а также различного вида нарушений социального развития и организует их психолого - педагогическую коррекцию (психологическая коррекция осуществляется только в тех случаях, когда отклонения и нарушения не являются следствием органического поражения центральной нервной системы или психического заболевания;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содействует формированию психологической культуры воспитанников и обучающихся, педагогических работников и родителей (лиц, их заменяющих);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консультирует работников образовательного учреждения по вопросам развития данного учреждения, практического применения психологии с целью повышения социально-психологической компетенции воспитанников и обучающихся, педагогических кадров и родителей (лиц, их заменяющих).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t>Должен знать: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-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Конституцию РФ, законы РФ, решения Правительства РФ и федеральных органов управления образованием по вопросам образования, Декларацию прав и свобод человека, Конвенцию о нравах ребёнка, нормативные документы, регулирующие вопросы охраны труда, здравоохранения, профориентации, занятости обучающихся и воспитанников и их социальной защиты;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общую психологию, педагогическую психологию и общую педагогику, психологию личности и дифференциальную психологию, медицинскую психологию, детскую нейропсихологию, патопсихологию, основы дефектологии, психотерапии, сексологии, психологического консультирования и психопрофилактики, методы активного обучения, социально-психологического тренинга общения, </w:t>
      </w:r>
      <w:proofErr w:type="spellStart"/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профконсультации</w:t>
      </w:r>
      <w:proofErr w:type="spellEnd"/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, диагностики и коррекции нормального и аномального развития ребёнка;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правила и нормы охраны труда, техники безопасности и противопожарной защиты.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t>Педагог-психолог имеет право: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выбирать формы и методы работы с детьми и их родителями, педагогическими и другими работниками ОУ, устанавливать очерёдность проведения различных видов работ, выделять приоритетные направления работы на определённый период;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выходить к инициативному руководству ОУ по вопросам создания условий, необходимых для успешного функционирования психологической службы: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иметь доступ к документации по организации учебно-воспитательного процесса, личным делам обучающихся и воспитанников, педагогов при выполнении экспертных, консультативных и посреднических функций;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принимать участие в обсуждениях и предлагать возможные решения по вопросам учебной деятельности и поведения учащихся и воспитанников, комплектования групп и классов, экспертизы педагогических программ, особенно инновационных;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отказываться от выполнения распоряжений администрации в том случае, когда они не согласуются с Законом об образовании, Конвенцией прав ребенка, этическими принципами педагога-психолога;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принимать участие в работе структурных подразделений ОУ, педагогических советов, методических объединений, консилиумов;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посещать уроки, занятия, внеклассные мероприятия, занятия группы продленного дня с целью проведения наблюдений для осуществления психопрофилактической, психокоррекционной и консультативной работы;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участвовать в работе медико-педагогических комиссий, комиссий по делам несовершеннолетних и других комиссий (в случае несогласия с решением комиссии педагог-психолог имеет право довести своё особое мнение до сведения соответствующих инстанций);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обращаться с запросами в медицинские и дефектологические учреждения;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обращаться в районный и городской центры психологической службы, экспертный психологический совет при Гор УО в случае возникновения конфликтной ситуации с администрацией и педагогическим коллективом ОУ, родителями воспитанников и учащихся по поводу профессиональной деятельности педагога-психолога;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повышать свой квалификационный уровень, проходить обучение по целевым программам послевузовской подготовки;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поддерживать постоянную деловую связь с кафедрами психологии ВУЗов и ассоциациями психологов по вопросам практической работы ОУ.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t>Педагог-психолог обязан: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-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во всей своей деятельности руководствоваться Законом об образовании, правительственными и нормативными документами, приказами и инструкциями МО и ПО РФ, МО и ПО РО, Гор УО;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  рассматривать вопросы и принимать решения строго в границах своей компетенции и служебных обязанностей;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знать новейшие достижения психологической пауки в целом и, в том числе, социальной, педагогической, возрастной и практической психологии, применять научно обоснованные методы психодиагностики, развивающей, коррекционной, психопрофилактической, социально-психологической работы, постоянно повышать свою профессиональную квалификацию;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  препятствовать проведению в ОУ диагностической, психокоррекционной и другой работы по вопросам психологии некомпетентными лицами, не обладающими соответствующей профессиональ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softHyphen/>
        <w:t>ной подготовкой;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- оказывать помощь администрации и педагогическому коллективу ОУ в решении основных проблем, связанных с обеспечением полноценного психического развития обучающихся и воспитанников, индивидуального подхода к ним, учащимся и воспитанникам - в решении их индивидуальных проблем;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хранить профессиональную тайну, не распространять сведения, полученные в результате консультативной и диагностической работы, если ознакомление с ними может нанести ущерб ребёнку или его окружению, а также в тех случаях, когда клиентам были даны гарантии анонимности результатов исследования;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вести и хранить диагностическую документацию, служащую основанием для принятия решений педагогическим коллективом, консилиумом или комиссиями относительно отдельных лиц, остальную документацию хранить и вести в произвольной форме;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-при передаче сведений психологического характера руководствоваться интересами ребенка и гуманистическими принципами обучения и воспитания;</w:t>
      </w:r>
    </w:p>
    <w:p w:rsidR="00AA4EF0" w:rsidRPr="00AA4EF0" w:rsidRDefault="00AA4EF0" w:rsidP="00AA4EF0">
      <w:pPr>
        <w:widowControl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кодировать имена и фамилии обследуемых и указывать на всех материалах психологического характера присвоенный им код, в документации которых указывается фамилия, имя обследуемого и соответствующий ему код, хранятся отдельно от экспериментальных материалов в недоступном для посторонних месте, известном только педагогу-психологу, и передаётся в случае необходимости но акту администрации ОУ;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предварительно достигать соглашения с администрацией о корректном использовании сведений психологического характера, об исключении преднамеренного или случайного сообщения ребёнку результатов обследования, которые могут его травмировать;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передавать результаты проведённого исследования пользователям (педагогам, родителям) в доступной и понятной для них форме;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 процессе психологической работы устанавливать и поддерживать доверительные отношения с ребёнком, не допускать предвзятого отношения к нему;</w:t>
      </w:r>
    </w:p>
    <w:p w:rsidR="00AA4EF0" w:rsidRPr="00AA4EF0" w:rsidRDefault="00AA4EF0" w:rsidP="00AA4EF0">
      <w:pPr>
        <w:widowControl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вести учёт проводимой работы и предоставлять отчётность по административной и профессиональной линиям.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t>Педагог-психолог ОУ: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  подчиняется в ОУ по административной линии непосредственно директору образовательного учреждения: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подчиняется по профессиональной линии руководителю методического объединения психологов при Гор УО (психологическом центре);</w:t>
      </w:r>
    </w:p>
    <w:p w:rsidR="00AA4EF0" w:rsidRPr="00AA4EF0" w:rsidRDefault="00AA4EF0" w:rsidP="00AA4EF0">
      <w:pPr>
        <w:widowControl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. - аттестуется и переаттестуется с учётом оценки его работы, данной по профессиональной линии; представление к аттестации педагога-психолога осуществляется как руководителем ОУ, так и вышестоящим профессиональным органом.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Педагог-психолог ОУ несёт персональную ответственность: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-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за правильность психологического диагноза, адекватность используемых диагностических и коррекционных методов, обоснованность даваемых рекомендаций;</w:t>
      </w:r>
    </w:p>
    <w:p w:rsidR="00AA4EF0" w:rsidRPr="00AA4EF0" w:rsidRDefault="00AA4EF0" w:rsidP="00AA4EF0">
      <w:pPr>
        <w:widowControl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за достоверность психологической информации, сохранение протоколов официальных обследований, ведение обязательной документации педагога-психолога.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D74F72" w:rsidRPr="00BD5F6C" w:rsidRDefault="00D74F72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</w:pPr>
    </w:p>
    <w:p w:rsidR="00D74F72" w:rsidRPr="00BD5F6C" w:rsidRDefault="00D74F72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</w:pPr>
    </w:p>
    <w:p w:rsidR="00AA4EF0" w:rsidRPr="00BD5F6C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i/>
          <w:iCs/>
          <w:color w:val="C00000"/>
          <w:sz w:val="24"/>
          <w:szCs w:val="24"/>
          <w:lang w:bidi="ar-SA"/>
        </w:rPr>
        <w:t>Обязательной документацией педагога-психолога являются:</w:t>
      </w:r>
    </w:p>
    <w:p w:rsidR="00D74F72" w:rsidRPr="00AA4EF0" w:rsidRDefault="00D74F72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- план работы на год, согласованный с руководителем МО и утверждённый руководителем ОУ (определяет цели, направление и содержание работы);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ежемесячный план работы, утверждённый с руководителем ОУ (определяет содержание деятельности педагога-психолога на данном этапе);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циклограмма работы педагога-психолога (позволяет планировать еженедельные затраты времени рабочей нагрузки);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журнал консультаций педагога-психолога;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заключение по результатам проведённого психодиагностического исследования;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журнал учёта групповых форм работы;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карт</w:t>
      </w:r>
      <w:bookmarkStart w:id="0" w:name="_GoBack"/>
      <w:bookmarkEnd w:id="0"/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а психологомедикосоциальной помощи ребёнку;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программа работы педагога-психолога с группой;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коррекционная работа (для учреждений специального образования);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программа коррекционно-развивающих занятий (для учреждений специального образования);</w:t>
      </w:r>
    </w:p>
    <w:p w:rsidR="00AA4EF0" w:rsidRPr="00AA4EF0" w:rsidRDefault="00AA4EF0" w:rsidP="00AA4EF0">
      <w:pPr>
        <w:widowControl/>
        <w:autoSpaceDE/>
        <w:autoSpaceDN/>
        <w:ind w:firstLine="284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аналитический отчёт о работе педагога-психолога (предоставляется руководителю МО и руководителю ОУ).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Дополнительные виды работ педагога-психолога учреждений образования</w:t>
      </w:r>
    </w:p>
    <w:p w:rsidR="00AA4EF0" w:rsidRPr="00AA4EF0" w:rsidRDefault="00AA4EF0" w:rsidP="00AA4EF0">
      <w:pPr>
        <w:widowControl/>
        <w:autoSpaceDE/>
        <w:autoSpaceDN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(Вестник образования, № 7, 1995)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1260"/>
        <w:gridCol w:w="2392"/>
      </w:tblGrid>
      <w:tr w:rsidR="00AA4EF0" w:rsidRPr="00AA4EF0" w:rsidTr="00AA4EF0"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Индивидуальная развивающая и психокоррекционная работа, включая подготовку, проведение и оформление результатов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30-60 часов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один цикл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Подготовка и проведение консилиума, оформление результатов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5-7 часов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один консилиум (без диагностической работы)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Деловые игры, тренинги и другие формы психологической работы с педагогами, включая подготовку, проведение и оформление результатов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30-40 часов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один цикл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Подготовка и выступление на педсовете, методическом объединении, родительском собрании, оформление результатов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1-4 часа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одно мероприятие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Подготовка и проведение петрологических часов для детей, оформление результатов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1,5-3 часа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одно занятие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Психотерапевтические сеансы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 час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 одного клиента</w:t>
            </w:r>
          </w:p>
        </w:tc>
      </w:tr>
    </w:tbl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Рекомендуемый вариант циклограммы работы педагога-психолога учреждения образования (недельная нагрузка)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lastRenderedPageBreak/>
        <w:t>Сентябрь, май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(в </w:t>
      </w:r>
      <w:r w:rsidRPr="00BD5F6C">
        <w:rPr>
          <w:rFonts w:eastAsia="Times New Roman" w:cs="Times New Roman"/>
          <w:color w:val="000000"/>
          <w:sz w:val="24"/>
          <w:szCs w:val="24"/>
          <w:lang w:bidi="ar-SA"/>
        </w:rPr>
        <w:t>коррекционны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х учреждениях - и 2 недели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января) -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u w:val="single"/>
          <w:lang w:bidi="ar-SA"/>
        </w:rPr>
        <w:t>диагностический период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(массовая диагностика воспитанников и обучающихся), возможно проведение консультации для педагогов и родителей (групповых и индивидуальных) соответственно нормам расхода времени, работа с администрацией (руководитель учреждения) -от 1 часа в неделю, другие виды работы - проведение совещаний, конференций, встреч со специалистами с целью обеспечения комплексности диагностики и обеспечения адекватного коррекционного индивидуального маршрута ребёнка.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u w:val="single"/>
          <w:lang w:bidi="ar-SA"/>
        </w:rPr>
        <w:t>Остальное время (в течение года)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: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3652"/>
      </w:tblGrid>
      <w:tr w:rsidR="00AA4EF0" w:rsidRPr="00AA4EF0" w:rsidTr="00AA4EF0"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Текущая диагностика (индивидуальная по запросам родителей и педагогов,</w:t>
            </w:r>
          </w:p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групповая диагностическая работа)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от</w:t>
            </w: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 </w:t>
            </w: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2 часов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Работа с администрацией </w:t>
            </w: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(руководитель учреждения)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от 1 часа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Консультирование родителей </w:t>
            </w: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(индивидуальное)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от 4часа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Консультирование педагогов </w:t>
            </w: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(индивидуальное)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от 2часа</w:t>
            </w:r>
          </w:p>
        </w:tc>
      </w:tr>
      <w:tr w:rsidR="00AA4EF0" w:rsidRPr="00AA4EF0" w:rsidTr="00AA4EF0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i/>
                <w:iCs/>
                <w:sz w:val="24"/>
                <w:szCs w:val="24"/>
                <w:lang w:bidi="ar-SA"/>
              </w:rPr>
              <w:t>Консультирование педагогов и родителей </w:t>
            </w: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(групповое)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 потребностям учреждения и запросам родителей</w:t>
            </w:r>
          </w:p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в соответствии с нормами расхода времени</w:t>
            </w:r>
          </w:p>
        </w:tc>
      </w:tr>
    </w:tbl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Далее оставшееся время распределяется на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индивидуальную и групповую коррекционную и развивающую работу в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соответствии с нормами расхода времени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Циклограмма согласовывается с руководителем учреждения и может корректироваться в течение года в соответствии с запросами учреждения 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и приоритетным направлением деятельности психолога.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BD5F6C" w:rsidRDefault="00AA4EF0" w:rsidP="00AA4EF0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color w:val="C0000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C00000"/>
          <w:sz w:val="24"/>
          <w:szCs w:val="24"/>
          <w:lang w:bidi="ar-SA"/>
        </w:rPr>
        <w:t>Обязательные пункты договора педагога-психолога с руководителем учреждения образования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Приоритетное направление деятельности педагога-психолога (на основе потребностей учреждения и анализа предыдущей деятельности, результатов диагностики, запросов родителей, детей и педагогов)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Виды и цели осуществления деятельности (психологические уроки, тренинги, развивающие занятия, терапевтические сеансы, лекции, консультации, консилиумы)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Формы отчётности (аналитические справки, доклады, выступления на педсоветах, педчасах, устные отчёты) Режим работы (свободный график обязательные присутственные дни, участие в общих мероприятиях)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Условия работы (кабинет, оборудование, обеспечение методлитературой, диагностическим инструментарием, </w:t>
      </w:r>
      <w:r w:rsidRPr="00BD5F6C">
        <w:rPr>
          <w:rFonts w:eastAsia="Times New Roman" w:cs="Times New Roman"/>
          <w:color w:val="000000"/>
          <w:sz w:val="24"/>
          <w:szCs w:val="24"/>
          <w:lang w:bidi="ar-SA"/>
        </w:rPr>
        <w:t>пись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менная запись на консультации и </w:t>
      </w:r>
      <w:r w:rsidRPr="00AA4EF0">
        <w:rPr>
          <w:rFonts w:eastAsia="Times New Roman" w:cs="Times New Roman"/>
          <w:i/>
          <w:iCs/>
          <w:color w:val="000000"/>
          <w:sz w:val="24"/>
          <w:szCs w:val="24"/>
          <w:lang w:bidi="ar-SA"/>
        </w:rPr>
        <w:t>ох</w:t>
      </w: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ватываемый контингент по каждому направлению работы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Повышение квалификации (курсы, конференции, мастерские)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 </w:t>
      </w:r>
    </w:p>
    <w:p w:rsidR="00AA4EF0" w:rsidRPr="00AA4EF0" w:rsidRDefault="00AA4EF0" w:rsidP="00AA4EF0">
      <w:pPr>
        <w:widowControl/>
        <w:autoSpaceDE/>
        <w:autoSpaceDN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Журнал регистрации видов работ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953"/>
        <w:gridCol w:w="1248"/>
        <w:gridCol w:w="1248"/>
        <w:gridCol w:w="1163"/>
        <w:gridCol w:w="1449"/>
        <w:gridCol w:w="1343"/>
        <w:gridCol w:w="1682"/>
        <w:gridCol w:w="1137"/>
        <w:gridCol w:w="1396"/>
        <w:gridCol w:w="1096"/>
        <w:gridCol w:w="1467"/>
      </w:tblGrid>
      <w:tr w:rsidR="00AA4EF0" w:rsidRPr="00AA4EF0" w:rsidTr="00AA4EF0">
        <w:trPr>
          <w:trHeight w:val="208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№ п\п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Фамилия, имя ребёнка класс (группа)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Первичное обследование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Повторное обследование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Групповая диагностика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Индивидуальная коррекционная работа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Групповая коррекционная работа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Консультации (педагоги\родители)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Проведение консилиума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Общешкольные мероприятия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Посещение уроков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ind w:left="113" w:right="113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Дополнительные виды работ</w:t>
            </w:r>
          </w:p>
        </w:tc>
      </w:tr>
      <w:tr w:rsidR="00AA4EF0" w:rsidRPr="00AA4EF0" w:rsidTr="00AA4EF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12</w:t>
            </w:r>
          </w:p>
        </w:tc>
      </w:tr>
      <w:tr w:rsidR="00AA4EF0" w:rsidRPr="00AA4EF0" w:rsidTr="00AA4EF0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24 сентября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AA4EF0" w:rsidRPr="00AA4EF0" w:rsidTr="00AA4EF0">
        <w:trPr>
          <w:trHeight w:val="1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Иванов Петя 2А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165" w:lineRule="atLeast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AA4EF0" w:rsidRPr="00AA4EF0" w:rsidTr="00AA4EF0">
        <w:trPr>
          <w:trHeight w:val="4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Васин Коля 2Б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+ (</w:t>
            </w:r>
            <w:proofErr w:type="spellStart"/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пед</w:t>
            </w:r>
            <w:proofErr w:type="spellEnd"/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AA4EF0" w:rsidRPr="00AA4EF0" w:rsidTr="00AA4EF0">
        <w:trPr>
          <w:trHeight w:val="4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Посещение гр.8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</w:tr>
    </w:tbl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Технология ведения журнала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В графе отмечается любым способом соответствующий вид работы, поименованный или именем (кодом) клиента (ребёнка, педагога, родителя) или наименованием класса (группы) в случае групповой работы, в графе общешкольные мероприятия кратко отмечается характер мероприятия. В графе посещение уроков отмечается предмет, а в графе 2 - номер класса (группы). В графе 12 отмечается любая дополнительная работа (написание резюме, заключения, протокола консилиума).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Недельная циклограмма работы педагога-психолога ДОУ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AA4EF0" w:rsidRPr="00AA4EF0" w:rsidTr="00AA4EF0"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День недели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Количество часов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Время работы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Содержание работы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Место работы</w:t>
            </w:r>
          </w:p>
        </w:tc>
      </w:tr>
      <w:tr w:rsidR="00AA4EF0" w:rsidRPr="00AA4EF0" w:rsidTr="00AA4EF0"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 </w:t>
            </w:r>
          </w:p>
        </w:tc>
      </w:tr>
    </w:tbl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Примечания: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1) работы с детьми должна планироваться непосредственно в структуре режима ДОУ во время индивидуальных и групповых занятий,</w:t>
      </w:r>
    </w:p>
    <w:p w:rsidR="00AA4EF0" w:rsidRPr="00AA4EF0" w:rsidRDefault="00AA4EF0" w:rsidP="00AA4EF0">
      <w:pPr>
        <w:widowControl/>
        <w:shd w:val="clear" w:color="auto" w:fill="FFFFFF"/>
        <w:autoSpaceDE/>
        <w:autoSpaceDN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2) содержание работы может быть названо в общем виде (например, групповые консультации для педагогов, консультация для родителей, индивидуальные занятия с детьми средней группы)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3) место работы указывается следующим образом - группа ДОУ, музыкальный, спортивный залы, кабинет психолога, библиотека, методический кабинет, кабинет руководителя, Гор УО (МО) и т.п.</w:t>
      </w:r>
    </w:p>
    <w:p w:rsidR="00AA4EF0" w:rsidRPr="00AA4EF0" w:rsidRDefault="00AA4EF0" w:rsidP="00AA4EF0">
      <w:pPr>
        <w:widowControl/>
        <w:autoSpaceDE/>
        <w:autoSpaceDN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V. ОБЕСПЕЧЕНИЕ ДЕЯТЕЛЬНОСТИ СЛУЖБЫ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Деятельность Службы обеспечивается органами управления образованием, в ведении которых находятся образовательные учреждения.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2. Координация деятельности Службы осуществляется соответствующим структурным подразделением Минобразования России.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3. Служба работает в тесном контакте с учреждениями и организациями Российской академии образования, здравоохранения, органами опеки и попечительства, органами внутренних дел и прокуратуры, общественными организациями, оказывающими образовательным учреждениям помощь в воспитании и развитии обучающихся, воспитанников.</w:t>
      </w:r>
    </w:p>
    <w:p w:rsidR="00AA4EF0" w:rsidRPr="00AA4EF0" w:rsidRDefault="00AA4EF0" w:rsidP="00AA4EF0">
      <w:pPr>
        <w:widowControl/>
        <w:autoSpaceDE/>
        <w:autoSpaceDN/>
        <w:spacing w:line="288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88" w:lineRule="atLeast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ФОРМЫ УЧЕТА ДЕЯТЕЛЬНОСТИ И ОТЧЕТНОСТЬ ПЕДАГОГОВ-ПСИХОЛОГОВ</w:t>
      </w:r>
    </w:p>
    <w:p w:rsidR="00D74F72" w:rsidRPr="00AA4EF0" w:rsidRDefault="00D74F72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Педагоги - психологи, работающие в образовательных учреждениях различного типа и вида, образовательном учреждении для детей, нуждающихся в психолого - педагогической и медико - социальной помощи детям (центре) ведут учет проводимой работы по следующим формам: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План работы педагога-психолога образовательного учреждения.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2. Заключение по результатам проведенного психодиагностического исследования.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3. Журнал консультаций психолога.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4. Журнал учета групповых форм работы.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5. Карта психолого – медико - социальной помощи ребенку.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6. Программа работы педагога - психолога с группой.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7. Коррекционная работа.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8. Программа коррекционно-развивающих занятий.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9. Требования к авторским программам.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10. Аналитический отчет о работе педагога - психолога.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11.Аналитический отчет руководителя (методиста) муниципальной психологической службы.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По итогам года педагоги - психологи представляют аналитический отчет о своей работе руководителю образовательного учреждения и руководителю муниципальной психологической службы.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lastRenderedPageBreak/>
        <w:t>Данный отчет включается в отчетную документацию образовательного учреждения. Руководитель психологической службы муниципального уровня представляет по итогам года аналитический отчет  руководителю муниципального органа управления образованием и руководителю психологической службы региона.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BD5F6C" w:rsidRDefault="00AA4EF0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  <w:r w:rsidRPr="00AA4EF0">
        <w:rPr>
          <w:rFonts w:eastAsia="Times New Roman" w:cs="Times New Roman"/>
          <w:b/>
          <w:color w:val="002060"/>
          <w:sz w:val="24"/>
          <w:szCs w:val="24"/>
          <w:lang w:bidi="ar-SA"/>
        </w:rPr>
        <w:t>ТРЕБОВАНИЯ К ПЛАНУ РАБОТЫ ПЕДАГОГА-ПСИХОЛОГА УЧРЕЖДЕНИЯ ОБРАЗОВАНИЯ</w:t>
      </w:r>
    </w:p>
    <w:p w:rsidR="00D74F72" w:rsidRPr="00AA4EF0" w:rsidRDefault="00D74F72" w:rsidP="00AA4EF0">
      <w:pPr>
        <w:widowControl/>
        <w:autoSpaceDE/>
        <w:autoSpaceDN/>
        <w:spacing w:line="240" w:lineRule="atLeast"/>
        <w:jc w:val="center"/>
        <w:rPr>
          <w:rFonts w:eastAsia="Times New Roman" w:cs="Times New Roman"/>
          <w:b/>
          <w:color w:val="002060"/>
          <w:sz w:val="24"/>
          <w:szCs w:val="24"/>
          <w:lang w:bidi="ar-SA"/>
        </w:rPr>
      </w:pP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1. При доставлении плана необходимо учитывать: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цели и задачи образовательной деятельности своего учебного заведения;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приоритет прав и интересов ребенка в соответствии с Конституцией Российской Федерации, Федеральным законом Российской Федерации «Об образовании», «Конвенцией о правах ребенка», нормативными документами Минобразования России, приказами и распоряжениями субъектов Российской Федерации;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- нормы расхода времени на каждый вид деятельности (см. материалы коллегии Министерства образования Российской Федерации от 29 марта 1995 г. «О состоянии и перспективах развития службы практической психологии образования в России»).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2. План работы должен включать следующие графы: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40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0" w:type="auto"/>
        <w:jc w:val="center"/>
        <w:tblInd w:w="-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223"/>
        <w:gridCol w:w="1401"/>
        <w:gridCol w:w="1797"/>
        <w:gridCol w:w="1401"/>
        <w:gridCol w:w="1997"/>
      </w:tblGrid>
      <w:tr w:rsidR="00AA4EF0" w:rsidRPr="00AA4EF0" w:rsidTr="00AA4EF0">
        <w:trPr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№ п/п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Название работы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Условия проведения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Ответственный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Срок проведения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Предполагаемый результат</w:t>
            </w:r>
          </w:p>
        </w:tc>
      </w:tr>
      <w:tr w:rsidR="00AA4EF0" w:rsidRPr="00AA4EF0" w:rsidTr="00AA4EF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EF0" w:rsidRPr="00AA4EF0" w:rsidRDefault="00AA4EF0" w:rsidP="00AA4EF0">
            <w:pPr>
              <w:widowControl/>
              <w:autoSpaceDE/>
              <w:autoSpaceDN/>
              <w:spacing w:line="240" w:lineRule="atLeast"/>
              <w:jc w:val="center"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AA4EF0">
              <w:rPr>
                <w:rFonts w:eastAsia="Times New Roman" w:cs="Times New Roman"/>
                <w:sz w:val="24"/>
                <w:szCs w:val="24"/>
                <w:lang w:bidi="ar-SA"/>
              </w:rPr>
              <w:t>6</w:t>
            </w:r>
          </w:p>
        </w:tc>
      </w:tr>
    </w:tbl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 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Пункт 2 может содержать, как название разового мероприятия (собрание, консультации, беседа, урок...), так и название программы деятельности по определенному направлению (напр.: проведение диагностического обследования или сопровождения класса коррекции и т.п.). Во втором случае должны быть подпункты пункта 2, каждый из которых имеет свой срок и результат.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Пункт 6 должен быть изложен в форме конкретных результатов, допускающей контроль за исполнением.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В пункте 4, если ответственность за исполнение распределяется между несколькими исполнителями, должно быть указано содержание ответственности (напр.: оформление помещения, подбор участников, проведение тренинга и т.д.).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3. План работы составляется на периоды, принятые как отчетные в данном образовательном учреждении. Например, на неделю, месяц, квартал и т. д. или на учебную четверть.</w:t>
      </w:r>
    </w:p>
    <w:p w:rsidR="00AA4EF0" w:rsidRPr="00AA4EF0" w:rsidRDefault="00AA4EF0" w:rsidP="00AA4EF0">
      <w:pPr>
        <w:widowControl/>
        <w:autoSpaceDE/>
        <w:autoSpaceDN/>
        <w:spacing w:line="24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bidi="ar-SA"/>
        </w:rPr>
      </w:pPr>
      <w:r w:rsidRPr="00AA4EF0">
        <w:rPr>
          <w:rFonts w:eastAsia="Times New Roman" w:cs="Times New Roman"/>
          <w:color w:val="000000"/>
          <w:sz w:val="24"/>
          <w:szCs w:val="24"/>
          <w:lang w:bidi="ar-SA"/>
        </w:rPr>
        <w:t>Перспективный план работы, включающий цели и направления работы психолога в данном учреждении, должен составляться на год.</w:t>
      </w:r>
    </w:p>
    <w:p w:rsidR="00513D5B" w:rsidRPr="00BD5F6C" w:rsidRDefault="00513D5B">
      <w:pPr>
        <w:rPr>
          <w:rFonts w:cs="Times New Roman"/>
          <w:sz w:val="24"/>
          <w:szCs w:val="24"/>
        </w:rPr>
      </w:pPr>
    </w:p>
    <w:sectPr w:rsidR="00513D5B" w:rsidRPr="00BD5F6C" w:rsidSect="00BD5F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77A0F"/>
    <w:multiLevelType w:val="multilevel"/>
    <w:tmpl w:val="E39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79"/>
    <w:rsid w:val="00151E64"/>
    <w:rsid w:val="00513D5B"/>
    <w:rsid w:val="005675C1"/>
    <w:rsid w:val="00790C79"/>
    <w:rsid w:val="00AA4EF0"/>
    <w:rsid w:val="00BD5F6C"/>
    <w:rsid w:val="00D74F72"/>
    <w:rsid w:val="00D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74F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72"/>
    <w:rPr>
      <w:rFonts w:ascii="Tahoma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74F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72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8D49-D9EB-4C08-8FD6-198CDB07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Алескандр</dc:creator>
  <cp:keywords/>
  <dc:description/>
  <cp:lastModifiedBy>Алескандр</cp:lastModifiedBy>
  <cp:revision>4</cp:revision>
  <cp:lastPrinted>2020-04-20T10:35:00Z</cp:lastPrinted>
  <dcterms:created xsi:type="dcterms:W3CDTF">2020-04-20T10:09:00Z</dcterms:created>
  <dcterms:modified xsi:type="dcterms:W3CDTF">2020-04-20T10:39:00Z</dcterms:modified>
</cp:coreProperties>
</file>